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61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18.000000000002"/>
        <w:tblGridChange w:id="0">
          <w:tblGrid>
            <w:gridCol w:w="10618.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f7a" w:val="clear"/>
            <w:tcMar>
              <w:top w:w="260.0" w:type="dxa"/>
              <w:left w:w="360.0" w:type="dxa"/>
              <w:bottom w:w="200.0" w:type="dxa"/>
              <w:right w:w="360.0" w:type="dxa"/>
            </w:tcMar>
          </w:tcPr>
          <w:p w:rsidR="00000000" w:rsidDel="00000000" w:rsidP="00000000" w:rsidRDefault="00000000" w:rsidRPr="00000000" w14:paraId="00000002">
            <w:pPr>
              <w:bidi w:val="1"/>
              <w:spacing w:after="0" w:before="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4"/>
                <w:szCs w:val="64"/>
                <w:rtl w:val="1"/>
              </w:rPr>
              <w:t xml:space="preserve">سند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4"/>
                <w:szCs w:val="6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4"/>
                <w:szCs w:val="64"/>
                <w:rtl w:val="1"/>
              </w:rPr>
              <w:t xml:space="preserve">قبض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4"/>
                <w:szCs w:val="6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64"/>
                <w:szCs w:val="64"/>
                <w:rtl w:val="1"/>
              </w:rPr>
              <w:t xml:space="preserve">إيجار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spacing w:after="0" w:before="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a8c4e0"/>
                <w:sz w:val="20"/>
                <w:szCs w:val="20"/>
                <w:rtl w:val="0"/>
              </w:rPr>
              <w:t xml:space="preserve">RENT RECEIPT VOUCHER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8a200" w:val="clear"/>
            <w:tcMar>
              <w:top w:w="30.0" w:type="dxa"/>
              <w:left w:w="0.0" w:type="dxa"/>
              <w:bottom w:w="3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bidi w:val="1"/>
              <w:spacing w:after="0"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bidi w:val="1"/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5"/>
        <w:gridCol w:w="3165"/>
        <w:gridCol w:w="1335"/>
        <w:gridCol w:w="3165"/>
        <w:gridCol w:w="1155"/>
        <w:tblGridChange w:id="0">
          <w:tblGrid>
            <w:gridCol w:w="1605"/>
            <w:gridCol w:w="3165"/>
            <w:gridCol w:w="1335"/>
            <w:gridCol w:w="3165"/>
            <w:gridCol w:w="1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الجهة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ؤج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السند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7260"/>
        <w:tblGridChange w:id="0">
          <w:tblGrid>
            <w:gridCol w:w="2100"/>
            <w:gridCol w:w="7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المستأجر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المستأجر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الهوية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الإقامة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الجوال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6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1860"/>
        <w:gridCol w:w="1560"/>
        <w:gridCol w:w="1560"/>
        <w:gridCol w:w="1560"/>
        <w:gridCol w:w="1978"/>
        <w:tblGridChange w:id="0">
          <w:tblGrid>
            <w:gridCol w:w="2100"/>
            <w:gridCol w:w="1860"/>
            <w:gridCol w:w="1560"/>
            <w:gridCol w:w="1560"/>
            <w:gridCol w:w="1560"/>
            <w:gridCol w:w="1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0e4f5" w:space="0" w:sz="4" w:val="single"/>
              <w:left w:color="d0e4f5" w:space="0" w:sz="4" w:val="single"/>
              <w:bottom w:color="d0e4f5" w:space="0" w:sz="4" w:val="single"/>
              <w:right w:color="d0e4f5" w:space="0" w:sz="4" w:val="single"/>
            </w:tcBorders>
            <w:shd w:fill="d0e4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العقار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المؤج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عنوان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العقار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نوع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العقار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الحي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المنطقة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المساحة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الفترة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الإيجارية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الإيجار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السنوي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القسط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وحدة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العقار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الدور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الطابق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3400"/>
        <w:gridCol w:w="1560"/>
        <w:gridCol w:w="2300"/>
        <w:tblGridChange w:id="0">
          <w:tblGrid>
            <w:gridCol w:w="2100"/>
            <w:gridCol w:w="3400"/>
            <w:gridCol w:w="1560"/>
            <w:gridCol w:w="2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َ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بالأرقام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060" w:space="0" w:sz="4" w:val="single"/>
              <w:left w:color="d4b060" w:space="0" w:sz="4" w:val="single"/>
              <w:bottom w:color="d4b060" w:space="0" w:sz="4" w:val="single"/>
              <w:right w:color="d4b060" w:space="0" w:sz="4" w:val="single"/>
            </w:tcBorders>
            <w:shd w:fill="fffae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before="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7a4a00"/>
                <w:sz w:val="26"/>
                <w:szCs w:val="26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7a4a00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7a4a00"/>
                <w:sz w:val="26"/>
                <w:szCs w:val="26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7a4a00"/>
                <w:sz w:val="26"/>
                <w:szCs w:val="26"/>
                <w:rtl w:val="1"/>
              </w:rPr>
              <w:t xml:space="preserve">  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بالحروف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طريقة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الدفع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نقدا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ً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تحويل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بنكي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أخرى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20"/>
                <w:szCs w:val="20"/>
                <w:rtl w:val="1"/>
              </w:rPr>
              <w:t xml:space="preserve">  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الشيك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المرجع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a80b4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0e4f5" w:space="0" w:sz="4" w:val="single"/>
              <w:left w:color="d0e4f5" w:space="0" w:sz="4" w:val="single"/>
              <w:bottom w:color="d0e4f5" w:space="0" w:sz="4" w:val="single"/>
              <w:right w:color="d0e4f5" w:space="0" w:sz="4" w:val="single"/>
            </w:tcBorders>
            <w:shd w:fill="d0e4f5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ملاحظات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3C">
            <w:pPr>
              <w:bidi w:val="1"/>
              <w:spacing w:after="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spacing w:after="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spacing w:after="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spacing w:after="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bidi w:val="1"/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41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المحاسب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أمين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الصندوق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spacing w:after="0" w:before="1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49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المستأجر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spacing w:after="0" w:before="1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0e8" w:space="0" w:sz="4" w:val="single"/>
              <w:left w:color="b8d0e8" w:space="0" w:sz="4" w:val="single"/>
              <w:bottom w:color="b8d0e8" w:space="0" w:sz="4" w:val="single"/>
              <w:right w:color="b8d0e8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51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المؤج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خو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spacing w:after="0" w:before="1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bidi w:val="1"/>
              <w:spacing w:after="40" w:before="40" w:lineRule="auto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1a1a1a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bidi w:val="1"/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bottom w:color="c8a200" w:space="1" w:sz="6" w:val="single"/>
        </w:pBdr>
        <w:bidi w:val="1"/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after="60" w:before="60" w:lineRule="auto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السند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وثيقة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رسمية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معتمدة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 • 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حتفظ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بنسخة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طرف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 • 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للاستفسار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رجى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التواصل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الجهة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المؤج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ِّ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رة</w:t>
      </w:r>
    </w:p>
    <w:p w:rsidR="00000000" w:rsidDel="00000000" w:rsidP="00000000" w:rsidRDefault="00000000" w:rsidRPr="00000000" w14:paraId="0000005C">
      <w:pPr>
        <w:bidi w:val="1"/>
        <w:spacing w:after="60" w:before="60" w:lineRule="auto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60" w:before="60" w:lineRule="auto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hyperlink r:id="rId7">
        <w:r w:rsidDel="00000000" w:rsidR="00000000" w:rsidRPr="00000000">
          <w:rPr>
            <w:rFonts w:ascii="Traditional Arabic" w:cs="Traditional Arabic" w:eastAsia="Traditional Arabic" w:hAnsi="Traditional Arabic"/>
            <w:color w:val="1155cc"/>
            <w:sz w:val="16"/>
            <w:szCs w:val="16"/>
            <w:u w:val="single"/>
          </w:rPr>
          <w:drawing>
            <wp:inline distB="114300" distT="114300" distL="114300" distR="114300">
              <wp:extent cx="5943290" cy="14859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290" cy="14859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00" w:top="1100" w:left="1273" w:right="127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aditional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aftra.com/register?trk=SEO_Templates_inside_111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7C6YQ+WyQTctJnG57MkVUoCUlA==">CgMxLjA4AHIhMXBGbUtLTnJsSVpKWk9wS2ZNSGhaWVJMcWtmenZ4cEVu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